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76" w:lineRule="auto" w:after="0" w:before="0"/>
        <w:ind w:right="0" w:left="0"/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36"/>
        </w:rPr>
        <w:t>P</w:t>
      </w:r>
      <w:r>
        <w:rPr>
          <w:rFonts w:ascii="Arial" w:hAnsi="Arial" w:cs="Arial" w:eastAsia="Arial"/>
          <w:color w:val="252525"/>
          <w:sz w:val="36"/>
        </w:rPr>
        <w:t>osition - und Rollen Klärungsphase</w:t>
      </w:r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36"/>
        </w:rPr>
        <w:t>Wo ist mein Platz - die Gruppe gibt sich eine Struktur</w:t>
      </w:r>
    </w:p>
    <w:p>
      <w:pPr>
        <w:spacing w:line="204" w:lineRule="auto" w:after="0" w:before="0"/>
        <w:ind w:right="0" w:left="0"/>
        <w:rPr>
          <w:rFonts w:ascii="Arial" w:hAnsi="Arial" w:cs="Arial"/>
          <w:sz w:val="36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252525"/>
          <w:sz w:val="36"/>
        </w:rPr>
        <w:t>Entwicklung deutlicher Beziehung untereinander. Sympathie und Antipathie, Spannung und Unbehagen sind kennzeichnende Symptome dieser Phase. Gruppenmitglieder treten in direkten Konfrontation mit anderen Mitgliedern oder dem/der Gruppenleiter*in. Meinung, Ziele, rollen und Positionen werden in Frage gestellt.</w:t>
      </w:r>
    </w:p>
    <w:sectPr>
      <w:pgSz w:h="16840" w:w="11900"/>
      <w:pgMar>
        <w:pgMar w:top="18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2021-03-28T11:35:42Z</dcterms:created>
  <dc:creator>Apache POI</dc:creator>
</cp:coreProperties>
</file>